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Radio Icom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kiedykolwiek miał styczność z tematem krótkofalarstwa i pokrewnymi wie, jak istotną sprawą jest, aby użytkowane radio było jak najlepszej jakości. Niezawodność gra tu kluczową rolę, dlatego też warto o nią zadbać. Takową zapewni Wam renomowany sprzęt marki Icom.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Dokładamy wszelkich starań, aby każdy ze sprzedawanych przez nas modeli cechował się możliwie najlepszą jakością wykonania i zastosowanych materiałów. Niezależnie od modelu, </w:t>
      </w:r>
      <w:r>
        <w:rPr>
          <w:rFonts w:ascii="calibri" w:hAnsi="calibri" w:eastAsia="calibri" w:cs="calibri"/>
          <w:sz w:val="24"/>
          <w:szCs w:val="24"/>
          <w:b/>
        </w:rPr>
        <w:t xml:space="preserve">radio Icom</w:t>
      </w:r>
      <w:r>
        <w:rPr>
          <w:rFonts w:ascii="calibri" w:hAnsi="calibri" w:eastAsia="calibri" w:cs="calibri"/>
          <w:sz w:val="24"/>
          <w:szCs w:val="24"/>
        </w:rPr>
        <w:t xml:space="preserve"> jest pod tym względem doskonałym wyborem. To świetny sposób na uzyskanie tych wytycznych w przystępnej dla użytkownika cenie. Dlatego też zapraszamy Was do zapoznania się z oferowaną przez nas ofertą w ramach naszego sklepu internetowego.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Radio Icom - jakość i niezawodność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wymienione cechy bez wątpienia znajdują się na szczycie listy cech, które oczekują nasi klienci od zakupionych produktów. Dlatego też je zapewniamy. Realizujemy to na kilka sposobów, zaś w całym procesie niepodważalnie istotną rolę pełni </w:t>
      </w:r>
      <w:r>
        <w:rPr>
          <w:rFonts w:ascii="calibri" w:hAnsi="calibri" w:eastAsia="calibri" w:cs="calibri"/>
          <w:sz w:val="24"/>
          <w:szCs w:val="24"/>
          <w:b/>
        </w:rPr>
        <w:t xml:space="preserve">radio Icom</w:t>
      </w:r>
      <w:r>
        <w:rPr>
          <w:rFonts w:ascii="calibri" w:hAnsi="calibri" w:eastAsia="calibri" w:cs="calibri"/>
          <w:sz w:val="24"/>
          <w:szCs w:val="24"/>
        </w:rPr>
        <w:t xml:space="preserve">. Każdy z modeli produkowanych przez tą markę został wykonany z solidnych materiałów. Sam proces produkcyjny sprawia też, że spasowanie poszczególnych elementów pomiędzy sobą stoi na najwyższym poziomie. Zapraszamy do zapoznania się z pełnym przekrojem oferty na łamach strony internetowej. Każdy entuzjasta krótkofalarstwa z pewnością będzie ukontentowany. Już dziś zainwestuj w topową jakość na polskim rynku i dokonaj dobrej inwestycji!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radio icom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radio.pl/sklep/radiotelefony/i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2025-11-03T08:11:12+01:00</dcterms:created>
  <dcterms:modified xsi:type="dcterms:W3CDTF">2025-11-03T08:11:12+01:00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